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4AAE" w14:textId="5119D239" w:rsidR="0008114F" w:rsidRPr="0008114F" w:rsidRDefault="0008114F" w:rsidP="0008114F">
      <w:pPr>
        <w:pStyle w:val="NoSpacing"/>
        <w:rPr>
          <w:b/>
          <w:bCs/>
        </w:rPr>
      </w:pPr>
    </w:p>
    <w:p w14:paraId="69A5AE73" w14:textId="327F6955" w:rsidR="0008114F" w:rsidRDefault="0008114F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0328F929" w14:textId="77777777" w:rsidR="0008114F" w:rsidRDefault="0008114F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6D558" w14:textId="172B9396" w:rsidR="00436541" w:rsidRDefault="0008114F" w:rsidP="0008114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114F">
        <w:rPr>
          <w:rFonts w:ascii="Times New Roman" w:hAnsi="Times New Roman" w:cs="Times New Roman"/>
          <w:b/>
          <w:bCs/>
          <w:sz w:val="28"/>
          <w:szCs w:val="28"/>
        </w:rPr>
        <w:t>PLANT GALL REPORT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Recorder Roy Lem</w:t>
      </w:r>
      <w:r w:rsidR="00895C8F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</w:p>
    <w:p w14:paraId="1EC98984" w14:textId="77777777" w:rsidR="0008114F" w:rsidRPr="0008114F" w:rsidRDefault="0008114F" w:rsidP="000811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6F5F0" w14:textId="77777777" w:rsidR="004E0469" w:rsidRDefault="000C0DA2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114F">
        <w:rPr>
          <w:rFonts w:ascii="Times New Roman" w:hAnsi="Times New Roman" w:cs="Times New Roman"/>
          <w:sz w:val="24"/>
          <w:szCs w:val="24"/>
        </w:rPr>
        <w:t xml:space="preserve">It is difficult to know how the weather affects plant gall production as it is undoubtedly a complex affair.  </w:t>
      </w:r>
      <w:r w:rsidR="0008114F">
        <w:rPr>
          <w:rFonts w:ascii="Times New Roman" w:hAnsi="Times New Roman" w:cs="Times New Roman"/>
          <w:sz w:val="24"/>
          <w:szCs w:val="24"/>
        </w:rPr>
        <w:t xml:space="preserve">In 2023, </w:t>
      </w:r>
      <w:r w:rsidRPr="0008114F">
        <w:rPr>
          <w:rFonts w:ascii="Times New Roman" w:hAnsi="Times New Roman" w:cs="Times New Roman"/>
          <w:sz w:val="24"/>
          <w:szCs w:val="24"/>
        </w:rPr>
        <w:t xml:space="preserve">after a dry initial two months, </w:t>
      </w:r>
      <w:r w:rsidR="0008114F">
        <w:rPr>
          <w:rFonts w:ascii="Times New Roman" w:hAnsi="Times New Roman" w:cs="Times New Roman"/>
          <w:sz w:val="24"/>
          <w:szCs w:val="24"/>
        </w:rPr>
        <w:t xml:space="preserve">with </w:t>
      </w:r>
      <w:r w:rsidRPr="0008114F">
        <w:rPr>
          <w:rFonts w:ascii="Times New Roman" w:hAnsi="Times New Roman" w:cs="Times New Roman"/>
          <w:sz w:val="24"/>
          <w:szCs w:val="24"/>
        </w:rPr>
        <w:t xml:space="preserve">February </w:t>
      </w:r>
      <w:r w:rsidR="0008114F">
        <w:rPr>
          <w:rFonts w:ascii="Times New Roman" w:hAnsi="Times New Roman" w:cs="Times New Roman"/>
          <w:sz w:val="24"/>
          <w:szCs w:val="24"/>
        </w:rPr>
        <w:t>recording</w:t>
      </w:r>
      <w:r w:rsidRPr="0008114F">
        <w:rPr>
          <w:rFonts w:ascii="Times New Roman" w:hAnsi="Times New Roman" w:cs="Times New Roman"/>
          <w:sz w:val="24"/>
          <w:szCs w:val="24"/>
        </w:rPr>
        <w:t xml:space="preserve"> just 23% of the expected rainfall, </w:t>
      </w:r>
      <w:r w:rsidR="0008114F">
        <w:rPr>
          <w:rFonts w:ascii="Times New Roman" w:hAnsi="Times New Roman" w:cs="Times New Roman"/>
          <w:sz w:val="24"/>
          <w:szCs w:val="24"/>
        </w:rPr>
        <w:t>the year</w:t>
      </w:r>
      <w:r w:rsidRPr="0008114F">
        <w:rPr>
          <w:rFonts w:ascii="Times New Roman" w:hAnsi="Times New Roman" w:cs="Times New Roman"/>
          <w:sz w:val="24"/>
          <w:szCs w:val="24"/>
        </w:rPr>
        <w:t xml:space="preserve"> ended up with some 135% of</w:t>
      </w:r>
      <w:r w:rsidR="0008114F">
        <w:rPr>
          <w:rFonts w:ascii="Times New Roman" w:hAnsi="Times New Roman" w:cs="Times New Roman"/>
          <w:sz w:val="24"/>
          <w:szCs w:val="24"/>
        </w:rPr>
        <w:t xml:space="preserve"> the</w:t>
      </w:r>
      <w:r w:rsidRPr="0008114F">
        <w:rPr>
          <w:rFonts w:ascii="Times New Roman" w:hAnsi="Times New Roman" w:cs="Times New Roman"/>
          <w:sz w:val="24"/>
          <w:szCs w:val="24"/>
        </w:rPr>
        <w:t xml:space="preserve"> expected total</w:t>
      </w:r>
      <w:r w:rsidR="0008114F">
        <w:rPr>
          <w:rFonts w:ascii="Times New Roman" w:hAnsi="Times New Roman" w:cs="Times New Roman"/>
          <w:sz w:val="24"/>
          <w:szCs w:val="24"/>
        </w:rPr>
        <w:t xml:space="preserve"> rainfall</w:t>
      </w:r>
      <w:r w:rsidRPr="0008114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65F8782" w14:textId="77777777" w:rsidR="004E0469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5D387" w14:textId="5140D116" w:rsidR="004E0469" w:rsidRDefault="000C0DA2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114F">
        <w:rPr>
          <w:rFonts w:ascii="Times New Roman" w:hAnsi="Times New Roman" w:cs="Times New Roman"/>
          <w:sz w:val="24"/>
          <w:szCs w:val="24"/>
        </w:rPr>
        <w:t xml:space="preserve">The number of galls caused by </w:t>
      </w:r>
      <w:proofErr w:type="spellStart"/>
      <w:r w:rsidRPr="0008114F">
        <w:rPr>
          <w:rFonts w:ascii="Times New Roman" w:hAnsi="Times New Roman" w:cs="Times New Roman"/>
          <w:i/>
          <w:sz w:val="24"/>
          <w:szCs w:val="24"/>
        </w:rPr>
        <w:t>Chromista</w:t>
      </w:r>
      <w:proofErr w:type="spellEnd"/>
      <w:r w:rsidRPr="00081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4F">
        <w:rPr>
          <w:rFonts w:ascii="Times New Roman" w:hAnsi="Times New Roman" w:cs="Times New Roman"/>
          <w:sz w:val="24"/>
          <w:szCs w:val="24"/>
        </w:rPr>
        <w:t xml:space="preserve">and micro-fungi </w:t>
      </w:r>
      <w:r w:rsidR="004E0469">
        <w:rPr>
          <w:rFonts w:ascii="Times New Roman" w:hAnsi="Times New Roman" w:cs="Times New Roman"/>
          <w:sz w:val="24"/>
          <w:szCs w:val="24"/>
        </w:rPr>
        <w:t>were</w:t>
      </w:r>
      <w:r w:rsidRPr="0008114F">
        <w:rPr>
          <w:rFonts w:ascii="Times New Roman" w:hAnsi="Times New Roman" w:cs="Times New Roman"/>
          <w:sz w:val="24"/>
          <w:szCs w:val="24"/>
        </w:rPr>
        <w:t xml:space="preserve"> up on </w:t>
      </w:r>
      <w:r w:rsidR="004E0469">
        <w:rPr>
          <w:rFonts w:ascii="Times New Roman" w:hAnsi="Times New Roman" w:cs="Times New Roman"/>
          <w:sz w:val="24"/>
          <w:szCs w:val="24"/>
        </w:rPr>
        <w:t>2022</w:t>
      </w:r>
      <w:r w:rsidRPr="0008114F">
        <w:rPr>
          <w:rFonts w:ascii="Times New Roman" w:hAnsi="Times New Roman" w:cs="Times New Roman"/>
          <w:sz w:val="24"/>
          <w:szCs w:val="24"/>
        </w:rPr>
        <w:t xml:space="preserve"> by an appreciable amount; but while the number of Rust species galls </w:t>
      </w:r>
      <w:r w:rsidR="004E0469">
        <w:rPr>
          <w:rFonts w:ascii="Times New Roman" w:hAnsi="Times New Roman" w:cs="Times New Roman"/>
          <w:sz w:val="24"/>
          <w:szCs w:val="24"/>
        </w:rPr>
        <w:t>was</w:t>
      </w:r>
      <w:r w:rsidRPr="0008114F">
        <w:rPr>
          <w:rFonts w:ascii="Times New Roman" w:hAnsi="Times New Roman" w:cs="Times New Roman"/>
          <w:sz w:val="24"/>
          <w:szCs w:val="24"/>
        </w:rPr>
        <w:t xml:space="preserve"> a little down, the number of reports, i.e. </w:t>
      </w:r>
      <w:r w:rsidR="00C77C9C" w:rsidRPr="0008114F">
        <w:rPr>
          <w:rFonts w:ascii="Times New Roman" w:hAnsi="Times New Roman" w:cs="Times New Roman"/>
          <w:sz w:val="24"/>
          <w:szCs w:val="24"/>
        </w:rPr>
        <w:t>p</w:t>
      </w:r>
      <w:r w:rsidRPr="0008114F">
        <w:rPr>
          <w:rFonts w:ascii="Times New Roman" w:hAnsi="Times New Roman" w:cs="Times New Roman"/>
          <w:sz w:val="24"/>
          <w:szCs w:val="24"/>
        </w:rPr>
        <w:t xml:space="preserve">laces where they occurred </w:t>
      </w:r>
      <w:r w:rsidR="004E0469">
        <w:rPr>
          <w:rFonts w:ascii="Times New Roman" w:hAnsi="Times New Roman" w:cs="Times New Roman"/>
          <w:sz w:val="24"/>
          <w:szCs w:val="24"/>
        </w:rPr>
        <w:t>was</w:t>
      </w:r>
      <w:r w:rsidRPr="0008114F">
        <w:rPr>
          <w:rFonts w:ascii="Times New Roman" w:hAnsi="Times New Roman" w:cs="Times New Roman"/>
          <w:sz w:val="24"/>
          <w:szCs w:val="24"/>
        </w:rPr>
        <w:t xml:space="preserve"> well up.  These observations tie up with the wetter year</w:t>
      </w:r>
      <w:r w:rsidR="004E0469">
        <w:rPr>
          <w:rFonts w:ascii="Times New Roman" w:hAnsi="Times New Roman" w:cs="Times New Roman"/>
          <w:sz w:val="24"/>
          <w:szCs w:val="24"/>
        </w:rPr>
        <w:t xml:space="preserve"> conditions of 2023.</w:t>
      </w:r>
    </w:p>
    <w:p w14:paraId="1FD36F28" w14:textId="26ECD360" w:rsidR="000C0DA2" w:rsidRPr="0008114F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D5C1160" w14:textId="1BA569F4" w:rsidR="008E4CB8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g</w:t>
      </w:r>
      <w:r w:rsidR="000C0DA2" w:rsidRPr="0008114F">
        <w:rPr>
          <w:rFonts w:ascii="Times New Roman" w:hAnsi="Times New Roman" w:cs="Times New Roman"/>
          <w:sz w:val="24"/>
          <w:szCs w:val="24"/>
        </w:rPr>
        <w:t>alls on Oak, mostly caused by Gall Wasps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down by a third </w:t>
      </w:r>
      <w:r>
        <w:rPr>
          <w:rFonts w:ascii="Times New Roman" w:hAnsi="Times New Roman" w:cs="Times New Roman"/>
          <w:sz w:val="24"/>
          <w:szCs w:val="24"/>
        </w:rPr>
        <w:t>over the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year although some of the reported numbers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up. There was one new addition to our County list in the Dyer’s Gall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caused by the asexual state of </w:t>
      </w:r>
      <w:proofErr w:type="spellStart"/>
      <w:r w:rsidR="000C0DA2" w:rsidRPr="0008114F">
        <w:rPr>
          <w:rFonts w:ascii="Times New Roman" w:hAnsi="Times New Roman" w:cs="Times New Roman"/>
          <w:i/>
          <w:sz w:val="24"/>
          <w:szCs w:val="24"/>
        </w:rPr>
        <w:t>Andricus</w:t>
      </w:r>
      <w:proofErr w:type="spellEnd"/>
      <w:r w:rsidR="000C0DA2" w:rsidRPr="00081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DA2" w:rsidRPr="0008114F">
        <w:rPr>
          <w:rFonts w:ascii="Times New Roman" w:hAnsi="Times New Roman" w:cs="Times New Roman"/>
          <w:i/>
          <w:sz w:val="24"/>
          <w:szCs w:val="24"/>
        </w:rPr>
        <w:t>infectorius</w:t>
      </w:r>
      <w:proofErr w:type="spellEnd"/>
      <w:r w:rsidR="00C77C9C" w:rsidRPr="0008114F">
        <w:rPr>
          <w:rFonts w:ascii="Times New Roman" w:hAnsi="Times New Roman" w:cs="Times New Roman"/>
          <w:sz w:val="24"/>
          <w:szCs w:val="24"/>
        </w:rPr>
        <w:t>; but on the other hand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7C9C" w:rsidRPr="0008114F">
        <w:rPr>
          <w:rFonts w:ascii="Times New Roman" w:hAnsi="Times New Roman" w:cs="Times New Roman"/>
          <w:sz w:val="24"/>
          <w:szCs w:val="24"/>
        </w:rPr>
        <w:t xml:space="preserve"> no Silk Button Galls were found.  Small numbers of Smooth Spangle and Common Spangle Galls were seen.</w:t>
      </w:r>
    </w:p>
    <w:p w14:paraId="2E234F49" w14:textId="77777777" w:rsidR="004E0469" w:rsidRPr="0008114F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33A10" w14:textId="77777777" w:rsidR="00C77C9C" w:rsidRDefault="00C77C9C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114F">
        <w:rPr>
          <w:rFonts w:ascii="Times New Roman" w:hAnsi="Times New Roman" w:cs="Times New Roman"/>
          <w:sz w:val="24"/>
          <w:szCs w:val="24"/>
        </w:rPr>
        <w:t>Our thanks go out to those members who have sent in records.</w:t>
      </w:r>
    </w:p>
    <w:p w14:paraId="7DE7CCC1" w14:textId="77777777" w:rsidR="00DE068A" w:rsidRDefault="00DE068A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521" w:type="dxa"/>
        <w:tblLook w:val="04A0" w:firstRow="1" w:lastRow="0" w:firstColumn="1" w:lastColumn="0" w:noHBand="0" w:noVBand="1"/>
      </w:tblPr>
      <w:tblGrid>
        <w:gridCol w:w="7461"/>
        <w:gridCol w:w="1060"/>
      </w:tblGrid>
      <w:tr w:rsidR="00DE068A" w:rsidRPr="00DE068A" w14:paraId="0AD2AE0C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A5CB" w14:textId="0638C456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456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Number </w:t>
            </w:r>
          </w:p>
        </w:tc>
      </w:tr>
      <w:tr w:rsidR="00DE068A" w:rsidRPr="00DE068A" w14:paraId="1503FC1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DE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BACTERIA -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Rhizobiales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167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 Reports</w:t>
            </w:r>
          </w:p>
        </w:tc>
      </w:tr>
      <w:tr w:rsidR="00DE068A" w:rsidRPr="00DE068A" w14:paraId="647B17E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EC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Agrobacterium tumefaciens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Ash,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Fraxinus excelsior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82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331E51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0B0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Agrobacterium tumefaciens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Bramble,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Rubus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fruticosus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ED0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5D2B13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31A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CHROMISTA  -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Oomycetes :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Albuginales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3B4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72D8CDE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5B3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Albugo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candida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Groundsel,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Senecio vulgaris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E8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840F99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99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Pustula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obtusata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on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Goat's-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beard,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Tragopogon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pratensis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0A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09910D6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ECD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-</w:t>
            </w: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Peronosporales: Downy mildews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02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068A" w:rsidRPr="00DE068A" w14:paraId="0BD29B0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D8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Hyaloperonospora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niessliana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Garlic Mustard,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Alliaria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petiolata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F92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59353D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AF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FUNGI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FBA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23C3571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00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Ascomycota: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Erysiphales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Powdery mildews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4A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12B828F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1F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Podosphaera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filipendulae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Meadowsweet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Filipendula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ulmaria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021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23B94D8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7E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                        Hypocreales: </w:t>
            </w: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Choke fungi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5C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DE068A" w:rsidRPr="00DE068A" w14:paraId="324A5A9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829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Epichloe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typhina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False Oat Grass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Arrhenatherum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elatius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B93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27FEEC2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81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   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Taphrinales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F3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23A3757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A42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Protomyces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macrosporus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Ground Elder,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Aegopodium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podagraria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6E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35C6F44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542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Taphrina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alni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Alder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Alnus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glutinosa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5D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6368107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DC3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populina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Lombardy Poplar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Populus nigra cv.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Italica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2B1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4DE71D3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4A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pruni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Blackthorn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Prunus spinosa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930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</w:tr>
      <w:tr w:rsidR="00DE068A" w:rsidRPr="00DE068A" w14:paraId="54347CAC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3AC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     Basidiomycota:      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Microbotryales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Smut-like fungi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A1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227582E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BB9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Microbotryum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lichnidis-dioicae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White Campion,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Silene latifolia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237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6B3B632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A5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M. silene-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dioicae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Red Campion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S. dioica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68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5DEAAB8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A9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  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Pucciniales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Rusts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3F6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1431F16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75E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Gymnosporangium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sabinae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Cultivated Pear,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Pyrus communis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AE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0CA8411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568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Kuehneola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uredinis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Bramble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7027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59D12CA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D12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Melampsora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amygdalinae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Almond Willow,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Salix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triandra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647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2A5AB6A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D5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M.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caprearum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Goat Willow,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S.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caprea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CE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0231BAF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C53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M.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caprearum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Grey Willow,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S. cinerea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067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DE068A" w:rsidRPr="00DE068A" w14:paraId="4B866C4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C1F6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M. euphorbiae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Sun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Spurge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,Euphorbia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helioscopia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F0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45D91C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BE5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M.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populnea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Dog's Mercury,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Mercurialis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perennis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F48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609233C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3A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Phragmidium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bulbosum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Bramble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E5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DE068A" w:rsidRPr="00DE068A" w14:paraId="38CB7D6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30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mucronatum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Dog-rose,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Rosa canina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D59C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</w:tr>
      <w:tr w:rsidR="00DE068A" w:rsidRPr="00DE068A" w14:paraId="26C8ABB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63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violaceum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Bramble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15A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</w:tr>
      <w:tr w:rsidR="00DE068A" w:rsidRPr="00DE068A" w14:paraId="11D53A3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A72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Puccinia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aegopodii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Ground Elder,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AC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78FA04E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884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P.betonicae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Betony,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Stachys officinalis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EBE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2ECA555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C6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calcitrapae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Common Knapweed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Centaurea nigra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agg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D8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4E3007ED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AA6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circaeae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Enchanter's Nightshade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Circaea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lutetiana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81D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2119CEB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69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coronata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Buckthorn,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Rhamnus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cathartica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F4D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5E3DC11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920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glechomatis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Ground Ivy,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Glechoma hederacea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63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</w:tr>
      <w:tr w:rsidR="00DE068A" w:rsidRPr="00DE068A" w14:paraId="5A83EFA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2E6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hieracii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 var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hieracii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Common Knapweed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87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32F61B8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E63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hieracii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 var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hieracii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Greater Knapweed,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C. scabiosa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3640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83680B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E19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lagenophorae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Groundsel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AC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0C84CB2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8B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lapsanae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Nipplewort,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Lapsana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communis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3C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DE068A" w:rsidRPr="00DE068A" w14:paraId="7FFCF1D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48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P.malvacearum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Common Mallow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Malva sylvestris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AC5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DE068A" w:rsidRPr="00DE068A" w14:paraId="728BB00C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074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P.malvacearum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Dwarf Mallow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M.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neglecta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816B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A658FB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B5D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P.menthae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Water Mint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Mentha aquatica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FDB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1880247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81E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punctiformis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Creeping Thistle,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Cirsium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arvense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3EA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5C4AC98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CD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Uromyces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geranii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Meadow Cranesbill,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Geranium pratense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94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2AC762D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20B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FLOWERING PLANT  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Viscaceae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12C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3558E35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9AD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Viscum album,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Hawthorn, C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rataegus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monogyna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184C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4510DC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DB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V.album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Cultivated Apple,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Malus pumila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11A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814AAF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F4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ARTHROPODS.    Acari  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Eriophyoidea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Mites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653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6A57E20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BF5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Acalitus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brevitarsus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Alder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3EF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1A9D8ED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95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stenaspis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Beech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Fagus sylvatica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78C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956005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C1F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Aceria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campestricola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Common Elm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Ulmus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procera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9CD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4584DC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CE9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cephalonea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Sycamore,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Acer pseudoplatanus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420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DE068A" w:rsidRPr="00DE068A" w14:paraId="3B30958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A476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erinea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Walnut, J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uglans regia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FC2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2BF9735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337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exilis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Large-leaved Lime,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Tilia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platyphyllos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B2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0B813AA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72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fraxinicola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Ash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2E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</w:tr>
      <w:tr w:rsidR="00DE068A" w:rsidRPr="00DE068A" w14:paraId="7A37FB6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5F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A.fraxinivora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Ash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2AB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DE068A" w:rsidRPr="00DE068A" w14:paraId="193FEC6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CD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labiatiflorae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Marjoram,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Origanum vulgare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777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6E5E943C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A23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macrochela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Field Maple,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Acer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campestre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719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</w:tr>
      <w:tr w:rsidR="00DE068A" w:rsidRPr="00DE068A" w14:paraId="6C22888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9D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macrocheluserinea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agg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on Field Maple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F9EC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876A0C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34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macrorhynca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Sycamore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DF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872FF9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91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myriadeum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Field Maple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76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</w:tr>
      <w:tr w:rsidR="00DE068A" w:rsidRPr="00DE068A" w14:paraId="1A1C441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71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A.nalepai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Alder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0A8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5F33676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13E6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nervisequa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Beech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DD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87497B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1E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pseudoplatani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Sycamore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D79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3A9428B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15C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tenella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Hornbeam,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Carpinus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betulus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464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59A0BB0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E1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tristriata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Walnut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5F6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6DF268F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1B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Cecidophyes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rouhollahi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Cleavers,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Galium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aparine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12BC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3234163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40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Epitrimerus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trilobus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Elde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r, Sambucus nigra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4627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DE068A" w:rsidRPr="00DE068A" w14:paraId="53CC611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2F5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Eriophyes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crataegi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Hawthorn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F8C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2A57743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08F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exilis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Small-leaved Lime,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Tilia cordata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D21D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1EAF836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EEA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E.homophyllus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Blackthorn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FE2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9765CC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5D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laevis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Alder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D1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0838FFE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60A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similis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Blackthorn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24D6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</w:tr>
      <w:tr w:rsidR="00DE068A" w:rsidRPr="00DE068A" w14:paraId="37F6E25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484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similis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Wild Plum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Prunus domestica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16D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9C90E6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47D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tiliae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Common Lime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Tilia x europaea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099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7149CA6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35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Phyllocoptes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goniothorax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 Hawthorn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D05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</w:tr>
      <w:tr w:rsidR="00DE068A" w:rsidRPr="00DE068A" w14:paraId="138F0D2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D1E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P. populi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Black Poplar,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Populus nigra ssp.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betulifolia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11F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448AC3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366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Stenacis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euonymi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Spindle,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Euonymus europaeus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82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03DD058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44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INSECTS           </w:t>
            </w:r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Hemiptera  -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Psylloidea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:Psyllids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E44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58839A9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2F03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Psylla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buxi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Box,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Buxus sempervirens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628D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6D72D3E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EE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Psyllopsis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fraxini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Ash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258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DE068A" w:rsidRPr="00DE068A" w14:paraId="7F1C021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B21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Trichochermes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walkeri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Buckthorn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BF8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2EBC6FFC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DE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Trioza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centranthi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Red Valerian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Centranthus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ruber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0CD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006BD15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59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T.remota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Pedunculate Oak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Quercus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robur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A4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6F279D9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856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T.rhamni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Buckthorn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3F6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6F60E69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A7E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     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Sternorryncha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-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Aphididae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 Aphids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70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63EE634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03C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Adelges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abietis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Norway Spruce,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Picea abies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8B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06A4D92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DEC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Hayhurstia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atriplicis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Spear-leaved Orache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Atriplex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prostrata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654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583A3D6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021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H.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atriplicis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Common Orache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patula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CED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4CC2FB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A70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Pemphigus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spyrothecae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Lombardy Poplar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C49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0F29C2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5B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Tetraneura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ulmi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Wych Elm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Ulmus glabra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483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E22444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8DA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ulmi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Elm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Ulmus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4C3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688E50C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318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         Diptera -     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Anthomyiidae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DF8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1DFFFBA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EEC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Chirosia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betuleti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Male Fern,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Dryopteris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filix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-mas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E9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1050C53D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15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C.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betuleti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Broad Buckler Fern,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dilatata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9E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020B002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E5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        Diptera: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Cecidomyiidae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Gall midges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16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038569C8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99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Dasineura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auritae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Goat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49C8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4A8C9A8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D54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auritae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Grey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FE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53B1E95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C6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crataegi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Hawthorn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FEC0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686159C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5D0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fraxinea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Ash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9F8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DE068A" w:rsidRPr="00DE068A" w14:paraId="0B89FBF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704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plicatrix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Bramble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E10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479F816D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1943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pustulans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Meadowsweet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EF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205806A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019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rosae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Dog-rose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291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DE068A" w:rsidRPr="00DE068A" w14:paraId="2ECED36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8C6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D.trifolii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White Clover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Trifolium repens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9A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5BD08E9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288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D.ulmaria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Meadowsweet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487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69D520F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52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D.urticae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 Common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Nettle,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Urtica dioica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D0B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DE068A" w:rsidRPr="00DE068A" w14:paraId="46FA508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926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Didymomyia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tiliacea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Small-leaved Lime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5DD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7049207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5CA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Harmandiola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globuli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Aspen,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Populus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tremula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D5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C4F05F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64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Hartigiola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annulipes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Beech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F3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452E1CF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5FB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Iteomyia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caprae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Goat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3710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5F7FC89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D8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I. major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Goat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184B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25A8356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BE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Jaapiella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veronicae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Germander Speedwell,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Veronica chamaedrys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66A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21F0D3F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88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Kiefferia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pericarpiicola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Wild Carrot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Daucus carota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178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F3B050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2FE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Macrodiplosis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pustularis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Pedunculate Oak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78D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5C0A93E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D5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Rabdophaga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marginemtorquens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Osie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r, Salix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viminalis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0ED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27ECFCB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6BF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R. rosaria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Goat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D047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3B9C41F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2EC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R.rosaria</w:t>
            </w:r>
            <w:proofErr w:type="spellEnd"/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Crack Willow, Salix fragilis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5FC8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31E55A2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7C8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Rondaniola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bursaria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Ground ivy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7B20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2661A95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A113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Semudobia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skuhravae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Birch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Betula pendula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8F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1FD5039C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14E6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Taxomyia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taxi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Yew,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Taxus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baccata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81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53DCEEE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A53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Wachtliella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stachydis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Hedge Woundwort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Stachys sylvatica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83E6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753AEF3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11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DIPTERA    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Tephritidae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Gall flies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91A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65C3D75C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D4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Urophora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cardui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Creeping Thistle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38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</w:tr>
      <w:tr w:rsidR="00DE068A" w:rsidRPr="00DE068A" w14:paraId="3E95AC2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0B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U.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stylata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</w:t>
            </w:r>
            <w:proofErr w:type="gram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Spear  Thistle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Cirsium vulgare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268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590485F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682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HYMENOPTERA  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Tenthredinidae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Sawflies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62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0F0BDF9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3D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Blennocampa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phyllocolpa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Dog Rose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2E8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367539F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E1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Euura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bridgmanii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Goat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DC25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6A9AA2F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110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bridgmanii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Grey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E26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6385083D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FEB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proxima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Crack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CCC3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5D2ED54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FD3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pedunculi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Goat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E96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6FAF1C6F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E06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triandrae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Almond Willow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4B86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30D658B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B67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                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Cynipidae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Gall wasps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C6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79CA15C1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FEE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Pedunculate Oak except where stated otherwise. Galls on Oak are from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CED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068A" w:rsidRPr="00DE068A" w14:paraId="158883D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77A9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agamic state of the insect except </w:t>
            </w:r>
            <w:proofErr w:type="gramStart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where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stated to be from the sexual stage.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3A0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068A" w:rsidRPr="00DE068A" w14:paraId="4D616BC5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8F5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Andricus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aries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Ramshorn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C397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78A0548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3E6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curvator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Sexual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ED74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DE068A" w:rsidRPr="00DE068A" w14:paraId="2ECA1B4A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B3A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foecundatrix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Artichoke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99B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0071C3D6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A068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infectorius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Dyer's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3F1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5BF1BE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8D75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kollari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Marble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B7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E068A" w:rsidRPr="00DE068A" w14:paraId="2DF3848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8CEE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A.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quercuscalicis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Knopper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92E0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40A6671D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F644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Biorhiza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pallida, sexual stage,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Oak Apple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91C2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493E9A5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A0BF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Cynips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agama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97B9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47FCBD7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67C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C.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longiventris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Striped Pea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56B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E068A" w:rsidRPr="00DE068A" w14:paraId="3CB6A4F3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4F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C.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quercusfolii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Cherry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2DC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E068A" w:rsidRPr="00DE068A" w14:paraId="3E3E4560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C8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Diplolepis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nervosa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Pea/Sputnik gall on Dog Rose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C9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</w:tr>
      <w:tr w:rsidR="00DE068A" w:rsidRPr="00DE068A" w14:paraId="538D8E47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54C1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rosae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Bedeguar gall on Dog-rose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AFF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</w:tr>
      <w:tr w:rsidR="00DE068A" w:rsidRPr="00DE068A" w14:paraId="4C3CDCB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B3B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Neuroterus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albipes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Smooth Spangle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76CA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E068A" w:rsidRPr="00DE068A" w14:paraId="458589ED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BD82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N. </w:t>
            </w:r>
            <w:proofErr w:type="spellStart"/>
            <w:proofErr w:type="gram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anthracinus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Oyster</w:t>
            </w:r>
            <w:proofErr w:type="gramEnd"/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FA8B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E068A" w:rsidRPr="00DE068A" w14:paraId="7316073B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245D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N. </w:t>
            </w:r>
            <w:proofErr w:type="spellStart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quercusbaccarum</w:t>
            </w:r>
            <w:proofErr w:type="spellEnd"/>
            <w:r w:rsidRPr="00DE0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Common Spangle gall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068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DE068A" w:rsidRPr="00DE068A" w14:paraId="2D336449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80FB" w14:textId="77777777" w:rsidR="00A641B9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NOTES.</w:t>
            </w:r>
            <w:r w:rsidR="00A6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2F205E24" w14:textId="5EA77C38" w:rsidR="00DE068A" w:rsidRPr="00DE068A" w:rsidRDefault="00A641B9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6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to our records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0BA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E068A" w:rsidRPr="00DE068A" w14:paraId="433A22E4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1E83" w14:textId="0F8CB013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40D7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068A" w:rsidRPr="00DE068A" w14:paraId="019725F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3CE" w14:textId="4AD0B92F" w:rsidR="00DE068A" w:rsidRPr="00DE068A" w:rsidRDefault="00DE068A" w:rsidP="00A6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A8D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</w:tr>
      <w:tr w:rsidR="00DE068A" w:rsidRPr="00DE068A" w14:paraId="1AEC5362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F8B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68C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68A" w:rsidRPr="00DE068A" w14:paraId="67A0233E" w14:textId="77777777" w:rsidTr="00DE068A">
        <w:trPr>
          <w:trHeight w:val="31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CCE" w14:textId="77777777" w:rsidR="00DE068A" w:rsidRPr="00DE068A" w:rsidRDefault="00DE068A" w:rsidP="00DE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929C" w14:textId="77777777" w:rsidR="00DE068A" w:rsidRPr="00DE068A" w:rsidRDefault="00DE068A" w:rsidP="00DE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2DCFE69" w14:textId="77777777" w:rsidR="00DE068A" w:rsidRPr="0008114F" w:rsidRDefault="00DE068A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73568" w14:textId="77777777" w:rsidR="0040727F" w:rsidRPr="00F220AB" w:rsidRDefault="0040727F" w:rsidP="008E4CB8">
      <w:pPr>
        <w:rPr>
          <w:rFonts w:ascii="Times New Roman" w:hAnsi="Times New Roman" w:cs="Times New Roman"/>
          <w:sz w:val="24"/>
          <w:szCs w:val="24"/>
        </w:rPr>
      </w:pPr>
    </w:p>
    <w:sectPr w:rsidR="0040727F" w:rsidRPr="00F22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8A"/>
    <w:rsid w:val="0008114F"/>
    <w:rsid w:val="000A384D"/>
    <w:rsid w:val="000C0DA2"/>
    <w:rsid w:val="000D2C61"/>
    <w:rsid w:val="0016551B"/>
    <w:rsid w:val="0020648A"/>
    <w:rsid w:val="00225844"/>
    <w:rsid w:val="0040727F"/>
    <w:rsid w:val="00436541"/>
    <w:rsid w:val="004E0469"/>
    <w:rsid w:val="00507677"/>
    <w:rsid w:val="00581173"/>
    <w:rsid w:val="005F78C0"/>
    <w:rsid w:val="00617BC9"/>
    <w:rsid w:val="00796C69"/>
    <w:rsid w:val="007A3C05"/>
    <w:rsid w:val="00860D5C"/>
    <w:rsid w:val="00895C04"/>
    <w:rsid w:val="00895C8F"/>
    <w:rsid w:val="008B5572"/>
    <w:rsid w:val="008E4CB8"/>
    <w:rsid w:val="008F02A0"/>
    <w:rsid w:val="0091517C"/>
    <w:rsid w:val="00945924"/>
    <w:rsid w:val="00987BD6"/>
    <w:rsid w:val="00997603"/>
    <w:rsid w:val="00A0592F"/>
    <w:rsid w:val="00A451A3"/>
    <w:rsid w:val="00A641B9"/>
    <w:rsid w:val="00A77BF6"/>
    <w:rsid w:val="00AD3A7A"/>
    <w:rsid w:val="00C26096"/>
    <w:rsid w:val="00C77C9C"/>
    <w:rsid w:val="00C83DA9"/>
    <w:rsid w:val="00D65CF2"/>
    <w:rsid w:val="00DA5ED0"/>
    <w:rsid w:val="00DE068A"/>
    <w:rsid w:val="00E11F42"/>
    <w:rsid w:val="00E52605"/>
    <w:rsid w:val="00EE2B53"/>
    <w:rsid w:val="00F220AB"/>
    <w:rsid w:val="00F2690B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2F6B"/>
  <w15:chartTrackingRefBased/>
  <w15:docId w15:val="{84444E8F-FF1C-4CE1-880B-56931F3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1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Peter Scott</cp:lastModifiedBy>
  <cp:revision>3</cp:revision>
  <cp:lastPrinted>2023-01-12T10:45:00Z</cp:lastPrinted>
  <dcterms:created xsi:type="dcterms:W3CDTF">2024-03-07T19:33:00Z</dcterms:created>
  <dcterms:modified xsi:type="dcterms:W3CDTF">2024-03-07T19:35:00Z</dcterms:modified>
</cp:coreProperties>
</file>